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8E20" w14:textId="29A30517" w:rsidR="00283BD2" w:rsidRDefault="00283BD2" w:rsidP="00283BD2">
      <w:pPr>
        <w:jc w:val="center"/>
        <w:rPr>
          <w:lang w:val="es-ES"/>
        </w:rPr>
      </w:pPr>
      <w:r>
        <w:rPr>
          <w:lang w:val="es-ES"/>
        </w:rPr>
        <w:t>TRABAJO DE WOR</w:t>
      </w:r>
    </w:p>
    <w:p w14:paraId="20348D24" w14:textId="77777777" w:rsidR="00283BD2" w:rsidRDefault="00283BD2" w:rsidP="00283BD2">
      <w:pPr>
        <w:jc w:val="center"/>
        <w:rPr>
          <w:lang w:val="es-ES"/>
        </w:rPr>
      </w:pPr>
    </w:p>
    <w:p w14:paraId="6D8B8D9C" w14:textId="77777777" w:rsidR="00283BD2" w:rsidRDefault="00283BD2" w:rsidP="00283BD2">
      <w:pPr>
        <w:jc w:val="center"/>
        <w:rPr>
          <w:lang w:val="es-ES"/>
        </w:rPr>
      </w:pPr>
    </w:p>
    <w:p w14:paraId="19F3FC43" w14:textId="44F689F4" w:rsidR="00283BD2" w:rsidRDefault="00283BD2" w:rsidP="00283BD2">
      <w:pPr>
        <w:jc w:val="center"/>
        <w:rPr>
          <w:lang w:val="es-ES"/>
        </w:rPr>
      </w:pPr>
      <w:r>
        <w:rPr>
          <w:lang w:val="es-ES"/>
        </w:rPr>
        <w:t>METRICAS FRIA</w:t>
      </w:r>
      <w:r w:rsidR="009D0006">
        <w:rPr>
          <w:lang w:val="es-ES"/>
        </w:rPr>
        <w:t>S</w:t>
      </w:r>
    </w:p>
    <w:p w14:paraId="32CD049D" w14:textId="77777777" w:rsidR="009D0006" w:rsidRDefault="009D0006" w:rsidP="00283BD2">
      <w:pPr>
        <w:jc w:val="center"/>
        <w:rPr>
          <w:lang w:val="es-ES"/>
        </w:rPr>
      </w:pPr>
    </w:p>
    <w:p w14:paraId="1715F81F" w14:textId="77777777" w:rsidR="009D0006" w:rsidRDefault="009D0006" w:rsidP="00283BD2">
      <w:pPr>
        <w:jc w:val="center"/>
        <w:rPr>
          <w:lang w:val="es-ES"/>
        </w:rPr>
      </w:pPr>
    </w:p>
    <w:p w14:paraId="64DAC8F3" w14:textId="3E89D69E" w:rsidR="009D0006" w:rsidRDefault="009D0006" w:rsidP="00283BD2">
      <w:pPr>
        <w:jc w:val="center"/>
        <w:rPr>
          <w:lang w:val="es-ES"/>
        </w:rPr>
      </w:pPr>
      <w:r>
        <w:rPr>
          <w:lang w:val="es-ES"/>
        </w:rPr>
        <w:t>UNIDAD 2</w:t>
      </w:r>
    </w:p>
    <w:p w14:paraId="2E7CAD0B" w14:textId="77777777" w:rsidR="00283BD2" w:rsidRDefault="00283BD2" w:rsidP="00283BD2">
      <w:pPr>
        <w:jc w:val="center"/>
        <w:rPr>
          <w:lang w:val="es-ES"/>
        </w:rPr>
      </w:pPr>
    </w:p>
    <w:p w14:paraId="30DB575D" w14:textId="77777777" w:rsidR="00283BD2" w:rsidRDefault="00283BD2" w:rsidP="00283BD2">
      <w:pPr>
        <w:jc w:val="center"/>
        <w:rPr>
          <w:lang w:val="es-ES"/>
        </w:rPr>
      </w:pPr>
    </w:p>
    <w:p w14:paraId="317B22DC" w14:textId="5B2EE870" w:rsidR="00283BD2" w:rsidRDefault="00283BD2" w:rsidP="00283BD2">
      <w:pPr>
        <w:jc w:val="center"/>
        <w:rPr>
          <w:lang w:val="es-ES"/>
        </w:rPr>
      </w:pPr>
      <w:r>
        <w:rPr>
          <w:lang w:val="es-ES"/>
        </w:rPr>
        <w:t>SAMARA ALEJANDRA VARGAS BERRIO</w:t>
      </w:r>
    </w:p>
    <w:p w14:paraId="22395F06" w14:textId="77777777" w:rsidR="00283BD2" w:rsidRDefault="00283BD2" w:rsidP="00283BD2">
      <w:pPr>
        <w:jc w:val="center"/>
        <w:rPr>
          <w:lang w:val="es-ES"/>
        </w:rPr>
      </w:pPr>
    </w:p>
    <w:p w14:paraId="446D7B6A" w14:textId="77777777" w:rsidR="00283BD2" w:rsidRDefault="00283BD2" w:rsidP="00283BD2">
      <w:pPr>
        <w:jc w:val="center"/>
        <w:rPr>
          <w:lang w:val="es-ES"/>
        </w:rPr>
      </w:pPr>
    </w:p>
    <w:p w14:paraId="10F513F2" w14:textId="37D3D779" w:rsidR="00283BD2" w:rsidRDefault="00283BD2" w:rsidP="00283BD2">
      <w:pPr>
        <w:jc w:val="center"/>
        <w:rPr>
          <w:lang w:val="es-ES"/>
        </w:rPr>
      </w:pPr>
      <w:r>
        <w:rPr>
          <w:lang w:val="es-ES"/>
        </w:rPr>
        <w:t>SANTA RITA</w:t>
      </w:r>
    </w:p>
    <w:p w14:paraId="3089FB21" w14:textId="77777777" w:rsidR="00283BD2" w:rsidRDefault="00283BD2" w:rsidP="00283BD2">
      <w:pPr>
        <w:jc w:val="center"/>
        <w:rPr>
          <w:lang w:val="es-ES"/>
        </w:rPr>
      </w:pPr>
    </w:p>
    <w:p w14:paraId="1885F577" w14:textId="50A0350E" w:rsidR="00283BD2" w:rsidRDefault="00283BD2" w:rsidP="009D0006">
      <w:pPr>
        <w:rPr>
          <w:lang w:val="es-ES"/>
        </w:rPr>
      </w:pPr>
    </w:p>
    <w:p w14:paraId="5D1AA04F" w14:textId="77777777" w:rsidR="00D62638" w:rsidRDefault="00D62638">
      <w:pPr>
        <w:rPr>
          <w:lang w:val="es-ES"/>
        </w:rPr>
      </w:pPr>
      <w:r>
        <w:rPr>
          <w:lang w:val="es-ES"/>
        </w:rPr>
        <w:br w:type="page"/>
      </w:r>
    </w:p>
    <w:p w14:paraId="42350DCB" w14:textId="77777777" w:rsidR="00D62638" w:rsidRDefault="00D62638" w:rsidP="00283BD2">
      <w:pPr>
        <w:jc w:val="center"/>
        <w:rPr>
          <w:lang w:val="es-ES"/>
        </w:rPr>
      </w:pPr>
    </w:p>
    <w:p w14:paraId="7F15B3B0" w14:textId="6184E43E" w:rsidR="00283BD2" w:rsidRDefault="00283BD2" w:rsidP="00283BD2">
      <w:pPr>
        <w:jc w:val="center"/>
        <w:rPr>
          <w:lang w:val="es-ES"/>
        </w:rPr>
      </w:pPr>
      <w:r>
        <w:rPr>
          <w:lang w:val="es-ES"/>
        </w:rPr>
        <w:t>CONTENIDO</w:t>
      </w:r>
    </w:p>
    <w:p w14:paraId="3DD583A0" w14:textId="77777777" w:rsidR="00D62638" w:rsidRDefault="00D62638" w:rsidP="00283BD2">
      <w:pPr>
        <w:jc w:val="center"/>
        <w:rPr>
          <w:lang w:val="es-ES"/>
        </w:rPr>
      </w:pPr>
    </w:p>
    <w:p w14:paraId="4B6B81D5" w14:textId="77777777" w:rsidR="00283BD2" w:rsidRDefault="00283BD2" w:rsidP="00283BD2">
      <w:pPr>
        <w:jc w:val="center"/>
        <w:rPr>
          <w:lang w:val="es-ES"/>
        </w:rPr>
      </w:pPr>
    </w:p>
    <w:p w14:paraId="41F47DAD" w14:textId="77777777" w:rsidR="00283BD2" w:rsidRDefault="00283BD2" w:rsidP="00283BD2">
      <w:pPr>
        <w:jc w:val="center"/>
        <w:rPr>
          <w:lang w:val="es-ES"/>
        </w:rPr>
      </w:pPr>
    </w:p>
    <w:p w14:paraId="5C0DDB13" w14:textId="2E3E2888" w:rsidR="00283BD2" w:rsidRDefault="00283BD2" w:rsidP="00283BD2">
      <w:pPr>
        <w:jc w:val="center"/>
        <w:rPr>
          <w:lang w:val="es-ES"/>
        </w:rPr>
      </w:pPr>
      <w:r>
        <w:rPr>
          <w:lang w:val="es-ES"/>
        </w:rPr>
        <w:t>BIOGRAFIA</w:t>
      </w:r>
      <w:r w:rsidR="00BD633D">
        <w:rPr>
          <w:lang w:val="es-ES"/>
        </w:rPr>
        <w:t xml:space="preserve"> </w:t>
      </w:r>
      <w:r w:rsidR="00D62638">
        <w:rPr>
          <w:lang w:val="es-ES"/>
        </w:rPr>
        <w:t>3</w:t>
      </w:r>
    </w:p>
    <w:p w14:paraId="57511928" w14:textId="77777777" w:rsidR="00D62638" w:rsidRDefault="00D62638" w:rsidP="00283BD2">
      <w:pPr>
        <w:jc w:val="center"/>
        <w:rPr>
          <w:lang w:val="es-ES"/>
        </w:rPr>
      </w:pPr>
    </w:p>
    <w:p w14:paraId="4BDF0A3D" w14:textId="77777777" w:rsidR="00BD633D" w:rsidRDefault="00BD633D" w:rsidP="00283BD2">
      <w:pPr>
        <w:jc w:val="center"/>
        <w:rPr>
          <w:lang w:val="es-ES"/>
        </w:rPr>
      </w:pPr>
    </w:p>
    <w:p w14:paraId="2E318128" w14:textId="77777777" w:rsidR="00283BD2" w:rsidRDefault="00283BD2" w:rsidP="00283BD2">
      <w:pPr>
        <w:jc w:val="center"/>
        <w:rPr>
          <w:lang w:val="es-ES"/>
        </w:rPr>
      </w:pPr>
    </w:p>
    <w:p w14:paraId="33F865C5" w14:textId="01AA2169" w:rsidR="00283BD2" w:rsidRDefault="00283BD2" w:rsidP="00283BD2">
      <w:pPr>
        <w:jc w:val="center"/>
        <w:rPr>
          <w:lang w:val="es-ES"/>
        </w:rPr>
      </w:pPr>
      <w:r>
        <w:rPr>
          <w:lang w:val="es-ES"/>
        </w:rPr>
        <w:t>DISCOGRAFIA</w:t>
      </w:r>
      <w:r w:rsidR="00BD633D">
        <w:rPr>
          <w:lang w:val="es-ES"/>
        </w:rPr>
        <w:t xml:space="preserve"> </w:t>
      </w:r>
      <w:r w:rsidR="00D62638">
        <w:rPr>
          <w:lang w:val="es-ES"/>
        </w:rPr>
        <w:t>4</w:t>
      </w:r>
    </w:p>
    <w:p w14:paraId="0FF0700C" w14:textId="77777777" w:rsidR="00D62638" w:rsidRDefault="00D62638" w:rsidP="00283BD2">
      <w:pPr>
        <w:jc w:val="center"/>
        <w:rPr>
          <w:lang w:val="es-ES"/>
        </w:rPr>
      </w:pPr>
    </w:p>
    <w:p w14:paraId="2BC0420E" w14:textId="77777777" w:rsidR="00D62638" w:rsidRDefault="00D62638" w:rsidP="00283BD2">
      <w:pPr>
        <w:jc w:val="center"/>
        <w:rPr>
          <w:lang w:val="es-ES"/>
        </w:rPr>
      </w:pPr>
    </w:p>
    <w:p w14:paraId="4F8C5372" w14:textId="77777777" w:rsidR="00283BD2" w:rsidRDefault="00283BD2" w:rsidP="00283BD2">
      <w:pPr>
        <w:jc w:val="center"/>
        <w:rPr>
          <w:lang w:val="es-ES"/>
        </w:rPr>
      </w:pPr>
    </w:p>
    <w:p w14:paraId="5FED83EA" w14:textId="3306B6E7" w:rsidR="00283BD2" w:rsidRDefault="00283BD2" w:rsidP="00283BD2">
      <w:pPr>
        <w:jc w:val="center"/>
        <w:rPr>
          <w:lang w:val="es-ES"/>
        </w:rPr>
      </w:pPr>
      <w:r>
        <w:rPr>
          <w:lang w:val="es-ES"/>
        </w:rPr>
        <w:t>FALLECIMIENTO</w:t>
      </w:r>
      <w:r w:rsidR="00BD633D">
        <w:rPr>
          <w:lang w:val="es-ES"/>
        </w:rPr>
        <w:t xml:space="preserve"> </w:t>
      </w:r>
      <w:r w:rsidR="00D62638">
        <w:rPr>
          <w:lang w:val="es-ES"/>
        </w:rPr>
        <w:t>5</w:t>
      </w:r>
    </w:p>
    <w:p w14:paraId="2B9C0019" w14:textId="77777777" w:rsidR="00D62638" w:rsidRDefault="00D62638" w:rsidP="00283BD2">
      <w:pPr>
        <w:jc w:val="center"/>
        <w:rPr>
          <w:lang w:val="es-ES"/>
        </w:rPr>
      </w:pPr>
    </w:p>
    <w:p w14:paraId="4CA8B0EB" w14:textId="77777777" w:rsidR="00D62638" w:rsidRDefault="00D62638" w:rsidP="00283BD2">
      <w:pPr>
        <w:jc w:val="center"/>
        <w:rPr>
          <w:lang w:val="es-ES"/>
        </w:rPr>
      </w:pPr>
    </w:p>
    <w:p w14:paraId="5B97E57A" w14:textId="77777777" w:rsidR="00D62638" w:rsidRDefault="00D62638" w:rsidP="00283BD2">
      <w:pPr>
        <w:jc w:val="center"/>
        <w:rPr>
          <w:lang w:val="es-ES"/>
        </w:rPr>
      </w:pPr>
    </w:p>
    <w:p w14:paraId="2B280720" w14:textId="56673D21" w:rsidR="00D62638" w:rsidRDefault="00D62638" w:rsidP="00283BD2">
      <w:pPr>
        <w:jc w:val="center"/>
        <w:rPr>
          <w:lang w:val="es-ES"/>
        </w:rPr>
      </w:pPr>
      <w:r>
        <w:rPr>
          <w:lang w:val="es-ES"/>
        </w:rPr>
        <w:t>CIBER GRAFIA 6</w:t>
      </w:r>
    </w:p>
    <w:p w14:paraId="0D895B5E" w14:textId="77777777" w:rsidR="00D62638" w:rsidRDefault="00D62638" w:rsidP="00283BD2">
      <w:pPr>
        <w:jc w:val="center"/>
        <w:rPr>
          <w:lang w:val="es-ES"/>
        </w:rPr>
      </w:pPr>
    </w:p>
    <w:p w14:paraId="75670290" w14:textId="0BDA47A0" w:rsidR="00283BD2" w:rsidRDefault="00283BD2">
      <w:pPr>
        <w:rPr>
          <w:lang w:val="es-ES"/>
        </w:rPr>
      </w:pPr>
      <w:r>
        <w:rPr>
          <w:lang w:val="es-ES"/>
        </w:rPr>
        <w:br w:type="page"/>
      </w:r>
    </w:p>
    <w:p w14:paraId="04FB5BE7" w14:textId="265901FC" w:rsidR="0070687C" w:rsidRPr="0070687C" w:rsidRDefault="00283BD2" w:rsidP="0070687C">
      <w:pPr>
        <w:pStyle w:val="Ttulo"/>
        <w:jc w:val="center"/>
      </w:pPr>
      <w:r w:rsidRPr="00283BD2">
        <w:lastRenderedPageBreak/>
        <w:t>Biografía</w:t>
      </w:r>
    </w:p>
    <w:p w14:paraId="5F82DF77" w14:textId="53E9A8A3" w:rsidR="00283BD2" w:rsidRDefault="00283BD2" w:rsidP="00283BD2"/>
    <w:p w14:paraId="0BFC2420" w14:textId="166C284F" w:rsidR="00283BD2" w:rsidRPr="0070687C" w:rsidRDefault="0070687C" w:rsidP="0070687C">
      <w:pPr>
        <w:jc w:val="both"/>
        <w:rPr>
          <w:rStyle w:val="nfasis"/>
          <w:i w:val="0"/>
          <w:iCs w:val="0"/>
        </w:rPr>
      </w:pPr>
      <w:r>
        <w:rPr>
          <w:noProof/>
        </w:rPr>
        <w:drawing>
          <wp:anchor distT="0" distB="0" distL="114300" distR="114300" simplePos="0" relativeHeight="251658240" behindDoc="0" locked="0" layoutInCell="1" allowOverlap="1" wp14:anchorId="04283445" wp14:editId="4E532C79">
            <wp:simplePos x="0" y="0"/>
            <wp:positionH relativeFrom="margin">
              <wp:align>left</wp:align>
            </wp:positionH>
            <wp:positionV relativeFrom="paragraph">
              <wp:posOffset>12700</wp:posOffset>
            </wp:positionV>
            <wp:extent cx="3267075" cy="1895475"/>
            <wp:effectExtent l="0" t="0" r="9525" b="9525"/>
            <wp:wrapSquare wrapText="bothSides"/>
            <wp:docPr id="297915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91538" name="Imagen 29791538"/>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67075" cy="1895475"/>
                    </a:xfrm>
                    <a:prstGeom prst="rect">
                      <a:avLst/>
                    </a:prstGeom>
                  </pic:spPr>
                </pic:pic>
              </a:graphicData>
            </a:graphic>
            <wp14:sizeRelH relativeFrom="margin">
              <wp14:pctWidth>0</wp14:pctWidth>
            </wp14:sizeRelH>
            <wp14:sizeRelV relativeFrom="margin">
              <wp14:pctHeight>0</wp14:pctHeight>
            </wp14:sizeRelV>
          </wp:anchor>
        </w:drawing>
      </w:r>
      <w:r w:rsidR="00283BD2" w:rsidRPr="00715AC0">
        <w:rPr>
          <w:rStyle w:val="nfasis"/>
        </w:rPr>
        <w:t>Santiago Marin Villa nació en Envigado. Desde su adolescencia se radicó en Medellín. Empezó a componer rap. Se inició en 2010 como freestyler y asistiendo a batallas del Freestyle local. En 2011, con </w:t>
      </w:r>
      <w:hyperlink r:id="rId7" w:tooltip="Mañas Ru-Fino (aún no redactado)" w:history="1">
        <w:r w:rsidR="00283BD2" w:rsidRPr="00715AC0">
          <w:rPr>
            <w:rStyle w:val="nfasis"/>
          </w:rPr>
          <w:t>Mañas Ru-Fino</w:t>
        </w:r>
      </w:hyperlink>
      <w:r w:rsidR="00283BD2" w:rsidRPr="00715AC0">
        <w:rPr>
          <w:rStyle w:val="nfasis"/>
        </w:rPr>
        <w:t>, formaría el grupo musical </w:t>
      </w:r>
      <w:hyperlink r:id="rId8" w:tooltip="Doble Porción (aún no redactado)" w:history="1">
        <w:r w:rsidR="00283BD2" w:rsidRPr="00715AC0">
          <w:rPr>
            <w:rStyle w:val="nfasis"/>
          </w:rPr>
          <w:t>Doble Porción</w:t>
        </w:r>
      </w:hyperlink>
      <w:r w:rsidR="00283BD2" w:rsidRPr="00715AC0">
        <w:rPr>
          <w:rStyle w:val="nfasis"/>
        </w:rPr>
        <w:t>, un año más tarde lanzando su primer álbum El abrebocas que mostraría a la vez que desarrollaría la esencia e identidad musical del grupo. </w:t>
      </w:r>
      <w:hyperlink r:id="rId9" w:tooltip="Doble Porción (aún no redactado)" w:history="1">
        <w:r w:rsidR="00283BD2" w:rsidRPr="00715AC0">
          <w:rPr>
            <w:rStyle w:val="nfasis"/>
          </w:rPr>
          <w:t>Doble Porción</w:t>
        </w:r>
      </w:hyperlink>
      <w:r w:rsidR="00283BD2" w:rsidRPr="00715AC0">
        <w:rPr>
          <w:rStyle w:val="nfasis"/>
        </w:rPr>
        <w:t> hizo parte junto a Gordo Sarkasmus (Zof Ziro y Granuja), No Rules Clan (Sison Beats y Anyone/Cualkiera), Al Baro, Rapiphero y El José del colectivo </w:t>
      </w:r>
      <w:hyperlink r:id="rId10" w:tooltip="Moebiuz (aún no redactado)" w:history="1">
        <w:r w:rsidR="00283BD2" w:rsidRPr="00715AC0">
          <w:rPr>
            <w:rStyle w:val="nfasis"/>
          </w:rPr>
          <w:t>Moebiuz</w:t>
        </w:r>
      </w:hyperlink>
      <w:r w:rsidR="00283BD2" w:rsidRPr="00715AC0">
        <w:rPr>
          <w:rStyle w:val="nfasis"/>
        </w:rPr>
        <w:t> (abreviado MBZ), qué marcaría una novedosa época del rap colombiano que acogió millones de oyentes, se le refería constantemente a este movimiento como el Rap de la Montaña. Más tarde, del colectivo se separarían No Rules Clan y Al Baro, y se sumaría Crudo Means Raw. En la segunda mitad de la década Métricas Frías tendría una dedicada carrera discográfica en que lanzaría 4 proyectos en solitario, 3 como Doble Porción y un disco de larga duración con Granuja, así como numerosos sencillos y colaboraciones con artistas de la talla de </w:t>
      </w:r>
      <w:hyperlink r:id="rId11" w:tooltip="Crudo Means Raw" w:history="1">
        <w:r w:rsidR="00283BD2" w:rsidRPr="00715AC0">
          <w:rPr>
            <w:rStyle w:val="nfasis"/>
          </w:rPr>
          <w:t>Crudo Means Raw</w:t>
        </w:r>
      </w:hyperlink>
      <w:r w:rsidR="00283BD2" w:rsidRPr="00715AC0">
        <w:rPr>
          <w:rStyle w:val="nfasis"/>
        </w:rPr>
        <w:t>, </w:t>
      </w:r>
      <w:hyperlink r:id="rId12" w:tooltip="Zof Ziro (aún no redactado)" w:history="1">
        <w:r w:rsidR="00283BD2" w:rsidRPr="00715AC0">
          <w:rPr>
            <w:rStyle w:val="nfasis"/>
          </w:rPr>
          <w:t>Zof Ziro</w:t>
        </w:r>
      </w:hyperlink>
      <w:r w:rsidR="00283BD2" w:rsidRPr="00715AC0">
        <w:rPr>
          <w:rStyle w:val="nfasis"/>
        </w:rPr>
        <w:t>, </w:t>
      </w:r>
      <w:hyperlink r:id="rId13" w:tooltip="Ali A.K.A. Mind" w:history="1">
        <w:r w:rsidR="00283BD2" w:rsidRPr="00715AC0">
          <w:rPr>
            <w:rStyle w:val="nfasis"/>
          </w:rPr>
          <w:t>Ali A.K.A. Mind</w:t>
        </w:r>
      </w:hyperlink>
      <w:r w:rsidR="00283BD2" w:rsidRPr="00715AC0">
        <w:rPr>
          <w:rStyle w:val="nfasis"/>
        </w:rPr>
        <w:t>, </w:t>
      </w:r>
      <w:hyperlink r:id="rId14" w:tooltip="N Hardem (aún no redactado)" w:history="1">
        <w:r w:rsidR="00283BD2" w:rsidRPr="00715AC0">
          <w:rPr>
            <w:rStyle w:val="nfasis"/>
          </w:rPr>
          <w:t>N Hardem</w:t>
        </w:r>
      </w:hyperlink>
      <w:r w:rsidR="00283BD2" w:rsidRPr="00715AC0">
        <w:rPr>
          <w:rStyle w:val="nfasis"/>
        </w:rPr>
        <w:t>, </w:t>
      </w:r>
      <w:hyperlink r:id="rId15" w:tooltip="Foyone" w:history="1">
        <w:r w:rsidR="00283BD2" w:rsidRPr="00715AC0">
          <w:rPr>
            <w:rStyle w:val="nfasis"/>
          </w:rPr>
          <w:t>Foyone</w:t>
        </w:r>
      </w:hyperlink>
      <w:r w:rsidR="00283BD2" w:rsidRPr="00715AC0">
        <w:rPr>
          <w:rStyle w:val="nfasis"/>
        </w:rPr>
        <w:t>, </w:t>
      </w:r>
      <w:hyperlink r:id="rId16" w:tooltip="Delaossa" w:history="1">
        <w:r w:rsidR="00283BD2" w:rsidRPr="00715AC0">
          <w:rPr>
            <w:rStyle w:val="nfasis"/>
          </w:rPr>
          <w:t>Delaossa</w:t>
        </w:r>
      </w:hyperlink>
      <w:r w:rsidR="00283BD2" w:rsidRPr="00715AC0">
        <w:rPr>
          <w:rStyle w:val="nfasis"/>
        </w:rPr>
        <w:t>, </w:t>
      </w:r>
      <w:hyperlink r:id="rId17" w:tooltip="Akapellah" w:history="1">
        <w:r w:rsidR="00283BD2" w:rsidRPr="00715AC0">
          <w:rPr>
            <w:rStyle w:val="nfasis"/>
          </w:rPr>
          <w:t>Akapellah</w:t>
        </w:r>
      </w:hyperlink>
      <w:r w:rsidR="00283BD2" w:rsidRPr="00715AC0">
        <w:rPr>
          <w:rStyle w:val="nfasis"/>
        </w:rPr>
        <w:t>, Thomas Parr, </w:t>
      </w:r>
      <w:hyperlink r:id="rId18" w:tooltip="Jonas Sanche (aún no redactado)" w:history="1">
        <w:r w:rsidR="00283BD2" w:rsidRPr="00715AC0">
          <w:rPr>
            <w:rStyle w:val="nfasis"/>
          </w:rPr>
          <w:t>Jonas Sanche</w:t>
        </w:r>
      </w:hyperlink>
      <w:r w:rsidR="00283BD2" w:rsidRPr="00715AC0">
        <w:rPr>
          <w:rStyle w:val="nfasis"/>
        </w:rPr>
        <w:t>, Gordo Sarkasmus, entre otros.</w:t>
      </w:r>
    </w:p>
    <w:p w14:paraId="3B0A6570" w14:textId="77777777" w:rsidR="00BD633D" w:rsidRDefault="00BD633D" w:rsidP="009D0006">
      <w:pPr>
        <w:jc w:val="both"/>
        <w:rPr>
          <w:b/>
          <w:bCs/>
        </w:rPr>
      </w:pPr>
    </w:p>
    <w:p w14:paraId="3A9D56E4" w14:textId="77777777" w:rsidR="00BD633D" w:rsidRDefault="00BD633D" w:rsidP="009D0006">
      <w:pPr>
        <w:jc w:val="both"/>
        <w:rPr>
          <w:b/>
          <w:bCs/>
        </w:rPr>
      </w:pPr>
    </w:p>
    <w:p w14:paraId="7FF86416" w14:textId="77777777" w:rsidR="00D62638" w:rsidRDefault="00D62638">
      <w:pPr>
        <w:rPr>
          <w:b/>
          <w:bCs/>
        </w:rPr>
      </w:pPr>
      <w:r>
        <w:rPr>
          <w:b/>
          <w:bCs/>
        </w:rPr>
        <w:br w:type="page"/>
      </w:r>
    </w:p>
    <w:p w14:paraId="35C7481A" w14:textId="77777777" w:rsidR="00D62638" w:rsidRDefault="00283BD2" w:rsidP="009D0006">
      <w:pPr>
        <w:jc w:val="both"/>
        <w:rPr>
          <w:b/>
          <w:bCs/>
        </w:rPr>
      </w:pPr>
      <w:r w:rsidRPr="00283BD2">
        <w:rPr>
          <w:b/>
          <w:bCs/>
        </w:rPr>
        <w:lastRenderedPageBreak/>
        <w:t>D</w:t>
      </w:r>
      <w:r w:rsidR="00D62638">
        <w:rPr>
          <w:b/>
          <w:bCs/>
        </w:rPr>
        <w:t>ISCOGRAFIA</w:t>
      </w:r>
    </w:p>
    <w:p w14:paraId="6EA7C15B" w14:textId="2D1911A9" w:rsidR="00283BD2" w:rsidRPr="00283BD2" w:rsidRDefault="00283BD2" w:rsidP="009D0006">
      <w:pPr>
        <w:jc w:val="both"/>
      </w:pPr>
      <w:r w:rsidRPr="00283BD2">
        <w:t xml:space="preserve"> </w:t>
      </w:r>
      <w:r w:rsidRPr="00283BD2">
        <w:rPr>
          <w:b/>
          <w:bCs/>
        </w:rPr>
        <w:t>En solitario:</w:t>
      </w:r>
    </w:p>
    <w:p w14:paraId="34B1AAD5" w14:textId="77777777" w:rsidR="00283BD2" w:rsidRPr="00283BD2" w:rsidRDefault="00283BD2" w:rsidP="009D0006">
      <w:pPr>
        <w:jc w:val="both"/>
      </w:pPr>
      <w:r w:rsidRPr="00283BD2">
        <w:rPr>
          <w:b/>
          <w:bCs/>
        </w:rPr>
        <w:t>EP</w:t>
      </w:r>
    </w:p>
    <w:p w14:paraId="1EF38113" w14:textId="77777777" w:rsidR="00283BD2" w:rsidRPr="00283BD2" w:rsidRDefault="00283BD2" w:rsidP="009D0006">
      <w:pPr>
        <w:jc w:val="both"/>
      </w:pPr>
      <w:r w:rsidRPr="00283BD2">
        <w:rPr>
          <w:i/>
          <w:iCs/>
        </w:rPr>
        <w:t>Pa' que estos demonios alcancen el cielo (2019)</w:t>
      </w:r>
    </w:p>
    <w:p w14:paraId="7EAB8B9E" w14:textId="77777777" w:rsidR="00283BD2" w:rsidRPr="00283BD2" w:rsidRDefault="00283BD2" w:rsidP="009D0006">
      <w:pPr>
        <w:jc w:val="both"/>
      </w:pPr>
      <w:r w:rsidRPr="00283BD2">
        <w:rPr>
          <w:b/>
          <w:bCs/>
        </w:rPr>
        <w:t>LPs</w:t>
      </w:r>
    </w:p>
    <w:p w14:paraId="161824D0" w14:textId="77777777" w:rsidR="00283BD2" w:rsidRPr="00283BD2" w:rsidRDefault="00283BD2" w:rsidP="009D0006">
      <w:pPr>
        <w:jc w:val="both"/>
      </w:pPr>
      <w:r w:rsidRPr="00283BD2">
        <w:rPr>
          <w:i/>
          <w:iCs/>
        </w:rPr>
        <w:t>Serenata sin mariachis</w:t>
      </w:r>
    </w:p>
    <w:p w14:paraId="3748EF25" w14:textId="77777777" w:rsidR="00283BD2" w:rsidRPr="00283BD2" w:rsidRDefault="00283BD2" w:rsidP="009D0006">
      <w:pPr>
        <w:jc w:val="both"/>
      </w:pPr>
      <w:r w:rsidRPr="00283BD2">
        <w:rPr>
          <w:i/>
          <w:iCs/>
        </w:rPr>
        <w:t>Después de muertos (2021)</w:t>
      </w:r>
    </w:p>
    <w:p w14:paraId="040B1F09" w14:textId="77777777" w:rsidR="00283BD2" w:rsidRPr="00283BD2" w:rsidRDefault="00283BD2" w:rsidP="009D0006">
      <w:pPr>
        <w:jc w:val="both"/>
      </w:pPr>
      <w:r w:rsidRPr="00283BD2">
        <w:rPr>
          <w:i/>
          <w:iCs/>
        </w:rPr>
        <w:t>No fear (2022)</w:t>
      </w:r>
    </w:p>
    <w:p w14:paraId="39B23F69" w14:textId="77777777" w:rsidR="00283BD2" w:rsidRPr="00283BD2" w:rsidRDefault="00283BD2" w:rsidP="00BD633D">
      <w:pPr>
        <w:jc w:val="both"/>
      </w:pPr>
      <w:r w:rsidRPr="00283BD2">
        <w:t>Niño Caos (2023)</w:t>
      </w:r>
    </w:p>
    <w:p w14:paraId="06378041" w14:textId="77777777" w:rsidR="00283BD2" w:rsidRPr="00283BD2" w:rsidRDefault="00283BD2" w:rsidP="009D0006">
      <w:pPr>
        <w:jc w:val="both"/>
      </w:pPr>
      <w:r w:rsidRPr="00283BD2">
        <w:rPr>
          <w:b/>
          <w:bCs/>
        </w:rPr>
        <w:t>Como Doble Porción:</w:t>
      </w:r>
    </w:p>
    <w:p w14:paraId="1A4000AD" w14:textId="77777777" w:rsidR="00283BD2" w:rsidRPr="00283BD2" w:rsidRDefault="00283BD2" w:rsidP="009D0006">
      <w:pPr>
        <w:jc w:val="both"/>
      </w:pPr>
      <w:r w:rsidRPr="00283BD2">
        <w:rPr>
          <w:b/>
          <w:bCs/>
        </w:rPr>
        <w:t>EP</w:t>
      </w:r>
    </w:p>
    <w:p w14:paraId="2466B621" w14:textId="77777777" w:rsidR="00283BD2" w:rsidRPr="00283BD2" w:rsidRDefault="00283BD2" w:rsidP="009D0006">
      <w:pPr>
        <w:jc w:val="both"/>
      </w:pPr>
      <w:r w:rsidRPr="00283BD2">
        <w:rPr>
          <w:i/>
          <w:iCs/>
        </w:rPr>
        <w:t>El abrebocas (2012)</w:t>
      </w:r>
    </w:p>
    <w:p w14:paraId="1365DC32" w14:textId="77777777" w:rsidR="00283BD2" w:rsidRPr="00283BD2" w:rsidRDefault="00283BD2" w:rsidP="009D0006">
      <w:pPr>
        <w:jc w:val="both"/>
      </w:pPr>
      <w:r w:rsidRPr="00283BD2">
        <w:rPr>
          <w:b/>
          <w:bCs/>
        </w:rPr>
        <w:t>LPs</w:t>
      </w:r>
    </w:p>
    <w:p w14:paraId="45BD133A" w14:textId="77777777" w:rsidR="00283BD2" w:rsidRPr="00283BD2" w:rsidRDefault="00283BD2" w:rsidP="009D0006">
      <w:pPr>
        <w:jc w:val="both"/>
      </w:pPr>
      <w:r w:rsidRPr="00283BD2">
        <w:rPr>
          <w:i/>
          <w:iCs/>
        </w:rPr>
        <w:t>Manzanas a la Vuelta (2016)</w:t>
      </w:r>
    </w:p>
    <w:p w14:paraId="0197603B" w14:textId="77777777" w:rsidR="00283BD2" w:rsidRPr="00283BD2" w:rsidRDefault="00283BD2" w:rsidP="009D0006">
      <w:pPr>
        <w:jc w:val="both"/>
      </w:pPr>
      <w:r w:rsidRPr="00283BD2">
        <w:rPr>
          <w:i/>
          <w:iCs/>
        </w:rPr>
        <w:t>Pineal (2019)</w:t>
      </w:r>
    </w:p>
    <w:p w14:paraId="275367D7" w14:textId="77777777" w:rsidR="00283BD2" w:rsidRPr="00283BD2" w:rsidRDefault="00283BD2" w:rsidP="009D0006">
      <w:pPr>
        <w:jc w:val="both"/>
      </w:pPr>
      <w:r w:rsidRPr="00283BD2">
        <w:rPr>
          <w:i/>
          <w:iCs/>
        </w:rPr>
        <w:t>Juegos de Azar (2020)</w:t>
      </w:r>
    </w:p>
    <w:p w14:paraId="45C3639F" w14:textId="77777777" w:rsidR="00283BD2" w:rsidRPr="00283BD2" w:rsidRDefault="00283BD2" w:rsidP="009D0006">
      <w:pPr>
        <w:jc w:val="both"/>
      </w:pPr>
      <w:r w:rsidRPr="00283BD2">
        <w:rPr>
          <w:i/>
          <w:iCs/>
        </w:rPr>
        <w:t>De Por Vida (2023)</w:t>
      </w:r>
    </w:p>
    <w:p w14:paraId="73D198CC" w14:textId="77777777" w:rsidR="00283BD2" w:rsidRPr="00283BD2" w:rsidRDefault="00283BD2" w:rsidP="009D0006">
      <w:pPr>
        <w:jc w:val="both"/>
      </w:pPr>
      <w:r w:rsidRPr="00283BD2">
        <w:rPr>
          <w:b/>
          <w:bCs/>
        </w:rPr>
        <w:t>Con Granuja:</w:t>
      </w:r>
      <w:r w:rsidRPr="00283BD2">
        <w:t> </w:t>
      </w:r>
      <w:r w:rsidRPr="00283BD2">
        <w:rPr>
          <w:i/>
          <w:iCs/>
        </w:rPr>
        <w:t>Oculto (2020)</w:t>
      </w:r>
    </w:p>
    <w:p w14:paraId="4ADFBDF3" w14:textId="48C59E81" w:rsidR="00283BD2" w:rsidRPr="00715AC0" w:rsidRDefault="00283BD2" w:rsidP="009D0006">
      <w:pPr>
        <w:jc w:val="both"/>
      </w:pPr>
      <w:r w:rsidRPr="00715AC0">
        <w:t>Con '</w:t>
      </w:r>
      <w:r w:rsidR="00715AC0">
        <w:t>LA GRASA</w:t>
      </w:r>
      <w:r w:rsidRPr="00715AC0">
        <w:t> sacó en 2018 el proyecto homónimo, acompañado de Crudo, Zof Ziro, Granuja y Mañas, y con colaboraciones de Vic Deal y Luis7Lunes.</w:t>
      </w:r>
    </w:p>
    <w:p w14:paraId="0486E63A" w14:textId="77777777" w:rsidR="00283BD2" w:rsidRPr="00283BD2" w:rsidRDefault="00283BD2" w:rsidP="009D0006">
      <w:pPr>
        <w:jc w:val="both"/>
      </w:pPr>
      <w:r w:rsidRPr="00283BD2">
        <w:t>Tuvo participaciones notables como en </w:t>
      </w:r>
      <w:r w:rsidRPr="00283BD2">
        <w:rPr>
          <w:i/>
          <w:iCs/>
        </w:rPr>
        <w:t>Cine Negro (2014)</w:t>
      </w:r>
      <w:r w:rsidRPr="00283BD2">
        <w:t> de N Hardem y </w:t>
      </w:r>
      <w:r w:rsidRPr="00283BD2">
        <w:rPr>
          <w:i/>
          <w:iCs/>
        </w:rPr>
        <w:t>Rap y Hierbas (2016)</w:t>
      </w:r>
      <w:r w:rsidRPr="00283BD2">
        <w:t> de Granuja, entre otros proyectos a los que aportó sus versos.</w:t>
      </w:r>
    </w:p>
    <w:p w14:paraId="5B9716E1" w14:textId="77777777" w:rsidR="00BD633D" w:rsidRDefault="00BD633D" w:rsidP="009D0006">
      <w:pPr>
        <w:jc w:val="both"/>
        <w:rPr>
          <w:b/>
          <w:bCs/>
        </w:rPr>
      </w:pPr>
    </w:p>
    <w:p w14:paraId="43387506" w14:textId="77777777" w:rsidR="00BD633D" w:rsidRDefault="00BD633D" w:rsidP="009D0006">
      <w:pPr>
        <w:jc w:val="both"/>
        <w:rPr>
          <w:b/>
          <w:bCs/>
        </w:rPr>
      </w:pPr>
    </w:p>
    <w:p w14:paraId="7D2C9870" w14:textId="77777777" w:rsidR="00D62638" w:rsidRDefault="00D62638">
      <w:pPr>
        <w:rPr>
          <w:b/>
          <w:bCs/>
        </w:rPr>
      </w:pPr>
      <w:r>
        <w:rPr>
          <w:b/>
          <w:bCs/>
        </w:rPr>
        <w:br w:type="page"/>
      </w:r>
    </w:p>
    <w:p w14:paraId="5351E153" w14:textId="32569949" w:rsidR="00283BD2" w:rsidRDefault="00283BD2" w:rsidP="009D0006">
      <w:pPr>
        <w:jc w:val="both"/>
        <w:rPr>
          <w:b/>
          <w:bCs/>
        </w:rPr>
      </w:pPr>
      <w:r w:rsidRPr="00283BD2">
        <w:rPr>
          <w:b/>
          <w:bCs/>
        </w:rPr>
        <w:lastRenderedPageBreak/>
        <w:t>F</w:t>
      </w:r>
      <w:r w:rsidR="00D62638">
        <w:rPr>
          <w:b/>
          <w:bCs/>
        </w:rPr>
        <w:t>ALLECIMIENTO</w:t>
      </w:r>
    </w:p>
    <w:p w14:paraId="1740B780" w14:textId="77777777" w:rsidR="00D62638" w:rsidRDefault="00D62638" w:rsidP="009D0006">
      <w:pPr>
        <w:jc w:val="both"/>
        <w:rPr>
          <w:b/>
          <w:bCs/>
        </w:rPr>
      </w:pPr>
    </w:p>
    <w:p w14:paraId="4605F2BD" w14:textId="77777777" w:rsidR="00D62638" w:rsidRPr="009D0006" w:rsidRDefault="00D62638" w:rsidP="009D0006">
      <w:pPr>
        <w:jc w:val="both"/>
        <w:rPr>
          <w:b/>
          <w:bCs/>
        </w:rPr>
      </w:pPr>
    </w:p>
    <w:p w14:paraId="6D72B651" w14:textId="4D7B6825" w:rsidR="00283BD2" w:rsidRPr="00283BD2" w:rsidRDefault="00283BD2" w:rsidP="009D0006">
      <w:pPr>
        <w:jc w:val="both"/>
      </w:pPr>
      <w:r w:rsidRPr="00283BD2">
        <w:t>El 26 de agosto de 2022 se confirmó la muerte del artista mediante el comunicado el grupo </w:t>
      </w:r>
      <w:r w:rsidRPr="00283BD2">
        <w:rPr>
          <w:i/>
          <w:iCs/>
        </w:rPr>
        <w:t>Doble Porción</w:t>
      </w:r>
      <w:r w:rsidRPr="00283BD2">
        <w:t> donde era miembro.</w:t>
      </w:r>
      <w:r w:rsidRPr="00283BD2">
        <w:rPr>
          <w:rFonts w:ascii="Arial" w:hAnsi="Arial" w:cs="Arial"/>
        </w:rPr>
        <w:t>​</w:t>
      </w:r>
      <w:r w:rsidRPr="00283BD2">
        <w:t>Siendo la causa de su muerte un suicidio, Hasta el momento no se aclara el método. En paz descanse "SADMAN" ya que su legado dejó una huella difícil de borrar en el género del Rap/HipHop en Colombia.</w:t>
      </w:r>
    </w:p>
    <w:p w14:paraId="4C191EFA" w14:textId="77777777" w:rsidR="00283BD2" w:rsidRDefault="00283BD2" w:rsidP="00283BD2">
      <w:pPr>
        <w:rPr>
          <w:lang w:val="es-ES"/>
        </w:rPr>
      </w:pPr>
    </w:p>
    <w:p w14:paraId="6889AE4F" w14:textId="77777777" w:rsidR="00BD633D" w:rsidRDefault="00BD633D" w:rsidP="00283BD2">
      <w:pPr>
        <w:rPr>
          <w:lang w:val="es-ES"/>
        </w:rPr>
      </w:pPr>
    </w:p>
    <w:p w14:paraId="1BBA4746" w14:textId="77777777" w:rsidR="00D62638" w:rsidRDefault="00D62638">
      <w:pPr>
        <w:rPr>
          <w:lang w:val="es-ES"/>
        </w:rPr>
      </w:pPr>
      <w:r>
        <w:rPr>
          <w:lang w:val="es-ES"/>
        </w:rPr>
        <w:br w:type="page"/>
      </w:r>
    </w:p>
    <w:p w14:paraId="29E880E0" w14:textId="53AC8013" w:rsidR="00BD633D" w:rsidRDefault="00BD633D" w:rsidP="00283BD2">
      <w:pPr>
        <w:rPr>
          <w:lang w:val="es-ES"/>
        </w:rPr>
      </w:pPr>
      <w:r>
        <w:rPr>
          <w:lang w:val="es-ES"/>
        </w:rPr>
        <w:lastRenderedPageBreak/>
        <w:t xml:space="preserve">CIBER GRAFIA </w:t>
      </w:r>
    </w:p>
    <w:p w14:paraId="2253DABF" w14:textId="3324E2A0" w:rsidR="00BD633D" w:rsidRPr="00283BD2" w:rsidRDefault="00A32A5A" w:rsidP="00283BD2">
      <w:pPr>
        <w:rPr>
          <w:lang w:val="es-ES"/>
        </w:rPr>
      </w:pPr>
      <w:hyperlink r:id="rId19" w:history="1">
        <w:r w:rsidRPr="001E7011">
          <w:rPr>
            <w:rStyle w:val="Hipervnculo"/>
            <w:lang w:val="es-ES"/>
          </w:rPr>
          <w:t>https://es.wikipedia.com</w:t>
        </w:r>
      </w:hyperlink>
      <w:r>
        <w:rPr>
          <w:lang w:val="es-ES"/>
        </w:rPr>
        <w:t xml:space="preserve"> </w:t>
      </w:r>
    </w:p>
    <w:sectPr w:rsidR="00BD633D" w:rsidRPr="00283BD2">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A1916" w14:textId="77777777" w:rsidR="00675F88" w:rsidRDefault="00675F88" w:rsidP="00283BD2">
      <w:pPr>
        <w:spacing w:after="0" w:line="240" w:lineRule="auto"/>
      </w:pPr>
      <w:r>
        <w:separator/>
      </w:r>
    </w:p>
  </w:endnote>
  <w:endnote w:type="continuationSeparator" w:id="0">
    <w:p w14:paraId="376E4642" w14:textId="77777777" w:rsidR="00675F88" w:rsidRDefault="00675F88" w:rsidP="00283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FE77" w14:textId="77777777" w:rsidR="00A32A5A" w:rsidRDefault="00A32A5A">
    <w:pPr>
      <w:pStyle w:val="Piedepgina"/>
      <w:jc w:val="center"/>
      <w:rPr>
        <w:caps/>
        <w:color w:val="156082" w:themeColor="accent1"/>
      </w:rPr>
    </w:pPr>
    <w:r>
      <w:rPr>
        <w:caps/>
        <w:color w:val="156082" w:themeColor="accent1"/>
      </w:rPr>
      <w:fldChar w:fldCharType="begin"/>
    </w:r>
    <w:r>
      <w:rPr>
        <w:caps/>
        <w:color w:val="156082" w:themeColor="accent1"/>
      </w:rPr>
      <w:instrText>PAGE   \* MERGEFORMAT</w:instrText>
    </w:r>
    <w:r>
      <w:rPr>
        <w:caps/>
        <w:color w:val="156082" w:themeColor="accent1"/>
      </w:rPr>
      <w:fldChar w:fldCharType="separate"/>
    </w:r>
    <w:r>
      <w:rPr>
        <w:caps/>
        <w:color w:val="156082" w:themeColor="accent1"/>
        <w:lang w:val="es-ES"/>
      </w:rPr>
      <w:t>2</w:t>
    </w:r>
    <w:r>
      <w:rPr>
        <w:caps/>
        <w:color w:val="156082" w:themeColor="accent1"/>
      </w:rPr>
      <w:fldChar w:fldCharType="end"/>
    </w:r>
  </w:p>
  <w:p w14:paraId="67BD0448" w14:textId="66585F58" w:rsidR="00BD633D" w:rsidRPr="00BD633D" w:rsidRDefault="00BD633D" w:rsidP="00BD633D">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AA61C" w14:textId="77777777" w:rsidR="00675F88" w:rsidRDefault="00675F88" w:rsidP="00283BD2">
      <w:pPr>
        <w:spacing w:after="0" w:line="240" w:lineRule="auto"/>
      </w:pPr>
      <w:r>
        <w:separator/>
      </w:r>
    </w:p>
  </w:footnote>
  <w:footnote w:type="continuationSeparator" w:id="0">
    <w:p w14:paraId="58854784" w14:textId="77777777" w:rsidR="00675F88" w:rsidRDefault="00675F88" w:rsidP="00283B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BD2"/>
    <w:rsid w:val="0005502F"/>
    <w:rsid w:val="000F631A"/>
    <w:rsid w:val="00283BD2"/>
    <w:rsid w:val="004A625D"/>
    <w:rsid w:val="004C3818"/>
    <w:rsid w:val="00675F88"/>
    <w:rsid w:val="006B4104"/>
    <w:rsid w:val="0070687C"/>
    <w:rsid w:val="00715AC0"/>
    <w:rsid w:val="00784D9F"/>
    <w:rsid w:val="008F21C3"/>
    <w:rsid w:val="009D0006"/>
    <w:rsid w:val="00A32A5A"/>
    <w:rsid w:val="00BD633D"/>
    <w:rsid w:val="00C761C4"/>
    <w:rsid w:val="00D62638"/>
    <w:rsid w:val="00D80405"/>
    <w:rsid w:val="00F714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76472"/>
  <w15:chartTrackingRefBased/>
  <w15:docId w15:val="{03181414-91E4-4F3E-AB89-D066F308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83B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283B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83BD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83BD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83BD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83BD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83BD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83BD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83BD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3BD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283BD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83BD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83BD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83BD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83BD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83BD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83BD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83BD2"/>
    <w:rPr>
      <w:rFonts w:eastAsiaTheme="majorEastAsia" w:cstheme="majorBidi"/>
      <w:color w:val="272727" w:themeColor="text1" w:themeTint="D8"/>
    </w:rPr>
  </w:style>
  <w:style w:type="paragraph" w:styleId="Ttulo">
    <w:name w:val="Title"/>
    <w:basedOn w:val="Normal"/>
    <w:next w:val="Normal"/>
    <w:link w:val="TtuloCar"/>
    <w:uiPriority w:val="10"/>
    <w:qFormat/>
    <w:rsid w:val="00283B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3BD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83BD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83BD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83BD2"/>
    <w:pPr>
      <w:spacing w:before="160"/>
      <w:jc w:val="center"/>
    </w:pPr>
    <w:rPr>
      <w:i/>
      <w:iCs/>
      <w:color w:val="404040" w:themeColor="text1" w:themeTint="BF"/>
    </w:rPr>
  </w:style>
  <w:style w:type="character" w:customStyle="1" w:styleId="CitaCar">
    <w:name w:val="Cita Car"/>
    <w:basedOn w:val="Fuentedeprrafopredeter"/>
    <w:link w:val="Cita"/>
    <w:uiPriority w:val="29"/>
    <w:rsid w:val="00283BD2"/>
    <w:rPr>
      <w:i/>
      <w:iCs/>
      <w:color w:val="404040" w:themeColor="text1" w:themeTint="BF"/>
    </w:rPr>
  </w:style>
  <w:style w:type="paragraph" w:styleId="Prrafodelista">
    <w:name w:val="List Paragraph"/>
    <w:basedOn w:val="Normal"/>
    <w:uiPriority w:val="34"/>
    <w:qFormat/>
    <w:rsid w:val="00283BD2"/>
    <w:pPr>
      <w:ind w:left="720"/>
      <w:contextualSpacing/>
    </w:pPr>
  </w:style>
  <w:style w:type="character" w:styleId="nfasisintenso">
    <w:name w:val="Intense Emphasis"/>
    <w:basedOn w:val="Fuentedeprrafopredeter"/>
    <w:uiPriority w:val="21"/>
    <w:qFormat/>
    <w:rsid w:val="00283BD2"/>
    <w:rPr>
      <w:i/>
      <w:iCs/>
      <w:color w:val="0F4761" w:themeColor="accent1" w:themeShade="BF"/>
    </w:rPr>
  </w:style>
  <w:style w:type="paragraph" w:styleId="Citadestacada">
    <w:name w:val="Intense Quote"/>
    <w:basedOn w:val="Normal"/>
    <w:next w:val="Normal"/>
    <w:link w:val="CitadestacadaCar"/>
    <w:uiPriority w:val="30"/>
    <w:qFormat/>
    <w:rsid w:val="00283B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83BD2"/>
    <w:rPr>
      <w:i/>
      <w:iCs/>
      <w:color w:val="0F4761" w:themeColor="accent1" w:themeShade="BF"/>
    </w:rPr>
  </w:style>
  <w:style w:type="character" w:styleId="Referenciaintensa">
    <w:name w:val="Intense Reference"/>
    <w:basedOn w:val="Fuentedeprrafopredeter"/>
    <w:uiPriority w:val="32"/>
    <w:qFormat/>
    <w:rsid w:val="00283BD2"/>
    <w:rPr>
      <w:b/>
      <w:bCs/>
      <w:smallCaps/>
      <w:color w:val="0F4761" w:themeColor="accent1" w:themeShade="BF"/>
      <w:spacing w:val="5"/>
    </w:rPr>
  </w:style>
  <w:style w:type="paragraph" w:styleId="Encabezado">
    <w:name w:val="header"/>
    <w:basedOn w:val="Normal"/>
    <w:link w:val="EncabezadoCar"/>
    <w:uiPriority w:val="99"/>
    <w:unhideWhenUsed/>
    <w:rsid w:val="00283B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3BD2"/>
  </w:style>
  <w:style w:type="paragraph" w:styleId="Piedepgina">
    <w:name w:val="footer"/>
    <w:basedOn w:val="Normal"/>
    <w:link w:val="PiedepginaCar"/>
    <w:uiPriority w:val="99"/>
    <w:unhideWhenUsed/>
    <w:rsid w:val="00283B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3BD2"/>
  </w:style>
  <w:style w:type="character" w:styleId="Hipervnculo">
    <w:name w:val="Hyperlink"/>
    <w:basedOn w:val="Fuentedeprrafopredeter"/>
    <w:uiPriority w:val="99"/>
    <w:unhideWhenUsed/>
    <w:rsid w:val="00283BD2"/>
    <w:rPr>
      <w:color w:val="467886" w:themeColor="hyperlink"/>
      <w:u w:val="single"/>
    </w:rPr>
  </w:style>
  <w:style w:type="character" w:styleId="Mencinsinresolver">
    <w:name w:val="Unresolved Mention"/>
    <w:basedOn w:val="Fuentedeprrafopredeter"/>
    <w:uiPriority w:val="99"/>
    <w:semiHidden/>
    <w:unhideWhenUsed/>
    <w:rsid w:val="00283BD2"/>
    <w:rPr>
      <w:color w:val="605E5C"/>
      <w:shd w:val="clear" w:color="auto" w:fill="E1DFDD"/>
    </w:rPr>
  </w:style>
  <w:style w:type="paragraph" w:styleId="NormalWeb">
    <w:name w:val="Normal (Web)"/>
    <w:basedOn w:val="Normal"/>
    <w:uiPriority w:val="99"/>
    <w:semiHidden/>
    <w:unhideWhenUsed/>
    <w:rsid w:val="00283BD2"/>
    <w:rPr>
      <w:rFonts w:ascii="Times New Roman" w:hAnsi="Times New Roman" w:cs="Times New Roman"/>
    </w:rPr>
  </w:style>
  <w:style w:type="character" w:styleId="nfasis">
    <w:name w:val="Emphasis"/>
    <w:basedOn w:val="Fuentedeprrafopredeter"/>
    <w:uiPriority w:val="20"/>
    <w:qFormat/>
    <w:rsid w:val="00715A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34541">
      <w:bodyDiv w:val="1"/>
      <w:marLeft w:val="0"/>
      <w:marRight w:val="0"/>
      <w:marTop w:val="0"/>
      <w:marBottom w:val="0"/>
      <w:divBdr>
        <w:top w:val="none" w:sz="0" w:space="0" w:color="auto"/>
        <w:left w:val="none" w:sz="0" w:space="0" w:color="auto"/>
        <w:bottom w:val="none" w:sz="0" w:space="0" w:color="auto"/>
        <w:right w:val="none" w:sz="0" w:space="0" w:color="auto"/>
      </w:divBdr>
    </w:div>
    <w:div w:id="742096481">
      <w:bodyDiv w:val="1"/>
      <w:marLeft w:val="0"/>
      <w:marRight w:val="0"/>
      <w:marTop w:val="0"/>
      <w:marBottom w:val="0"/>
      <w:divBdr>
        <w:top w:val="none" w:sz="0" w:space="0" w:color="auto"/>
        <w:left w:val="none" w:sz="0" w:space="0" w:color="auto"/>
        <w:bottom w:val="none" w:sz="0" w:space="0" w:color="auto"/>
        <w:right w:val="none" w:sz="0" w:space="0" w:color="auto"/>
      </w:divBdr>
      <w:divsChild>
        <w:div w:id="1328166386">
          <w:marLeft w:val="0"/>
          <w:marRight w:val="0"/>
          <w:marTop w:val="60"/>
          <w:marBottom w:val="60"/>
          <w:divBdr>
            <w:top w:val="none" w:sz="0" w:space="0" w:color="auto"/>
            <w:left w:val="none" w:sz="0" w:space="0" w:color="auto"/>
            <w:bottom w:val="none" w:sz="0" w:space="0" w:color="auto"/>
            <w:right w:val="none" w:sz="0" w:space="0" w:color="auto"/>
          </w:divBdr>
        </w:div>
      </w:divsChild>
    </w:div>
    <w:div w:id="780299006">
      <w:bodyDiv w:val="1"/>
      <w:marLeft w:val="0"/>
      <w:marRight w:val="0"/>
      <w:marTop w:val="0"/>
      <w:marBottom w:val="0"/>
      <w:divBdr>
        <w:top w:val="none" w:sz="0" w:space="0" w:color="auto"/>
        <w:left w:val="none" w:sz="0" w:space="0" w:color="auto"/>
        <w:bottom w:val="none" w:sz="0" w:space="0" w:color="auto"/>
        <w:right w:val="none" w:sz="0" w:space="0" w:color="auto"/>
      </w:divBdr>
    </w:div>
    <w:div w:id="1037124705">
      <w:bodyDiv w:val="1"/>
      <w:marLeft w:val="0"/>
      <w:marRight w:val="0"/>
      <w:marTop w:val="0"/>
      <w:marBottom w:val="0"/>
      <w:divBdr>
        <w:top w:val="none" w:sz="0" w:space="0" w:color="auto"/>
        <w:left w:val="none" w:sz="0" w:space="0" w:color="auto"/>
        <w:bottom w:val="none" w:sz="0" w:space="0" w:color="auto"/>
        <w:right w:val="none" w:sz="0" w:space="0" w:color="auto"/>
      </w:divBdr>
    </w:div>
    <w:div w:id="1087656725">
      <w:bodyDiv w:val="1"/>
      <w:marLeft w:val="0"/>
      <w:marRight w:val="0"/>
      <w:marTop w:val="0"/>
      <w:marBottom w:val="0"/>
      <w:divBdr>
        <w:top w:val="none" w:sz="0" w:space="0" w:color="auto"/>
        <w:left w:val="none" w:sz="0" w:space="0" w:color="auto"/>
        <w:bottom w:val="none" w:sz="0" w:space="0" w:color="auto"/>
        <w:right w:val="none" w:sz="0" w:space="0" w:color="auto"/>
      </w:divBdr>
    </w:div>
    <w:div w:id="1188834581">
      <w:bodyDiv w:val="1"/>
      <w:marLeft w:val="0"/>
      <w:marRight w:val="0"/>
      <w:marTop w:val="0"/>
      <w:marBottom w:val="0"/>
      <w:divBdr>
        <w:top w:val="none" w:sz="0" w:space="0" w:color="auto"/>
        <w:left w:val="none" w:sz="0" w:space="0" w:color="auto"/>
        <w:bottom w:val="none" w:sz="0" w:space="0" w:color="auto"/>
        <w:right w:val="none" w:sz="0" w:space="0" w:color="auto"/>
      </w:divBdr>
      <w:divsChild>
        <w:div w:id="1584293283">
          <w:marLeft w:val="0"/>
          <w:marRight w:val="0"/>
          <w:marTop w:val="60"/>
          <w:marBottom w:val="60"/>
          <w:divBdr>
            <w:top w:val="none" w:sz="0" w:space="0" w:color="auto"/>
            <w:left w:val="none" w:sz="0" w:space="0" w:color="auto"/>
            <w:bottom w:val="none" w:sz="0" w:space="0" w:color="auto"/>
            <w:right w:val="none" w:sz="0" w:space="0" w:color="auto"/>
          </w:divBdr>
        </w:div>
      </w:divsChild>
    </w:div>
    <w:div w:id="1401366964">
      <w:bodyDiv w:val="1"/>
      <w:marLeft w:val="0"/>
      <w:marRight w:val="0"/>
      <w:marTop w:val="0"/>
      <w:marBottom w:val="0"/>
      <w:divBdr>
        <w:top w:val="none" w:sz="0" w:space="0" w:color="auto"/>
        <w:left w:val="none" w:sz="0" w:space="0" w:color="auto"/>
        <w:bottom w:val="none" w:sz="0" w:space="0" w:color="auto"/>
        <w:right w:val="none" w:sz="0" w:space="0" w:color="auto"/>
      </w:divBdr>
      <w:divsChild>
        <w:div w:id="1378091797">
          <w:marLeft w:val="0"/>
          <w:marRight w:val="0"/>
          <w:marTop w:val="60"/>
          <w:marBottom w:val="60"/>
          <w:divBdr>
            <w:top w:val="none" w:sz="0" w:space="0" w:color="auto"/>
            <w:left w:val="none" w:sz="0" w:space="0" w:color="auto"/>
            <w:bottom w:val="none" w:sz="0" w:space="0" w:color="auto"/>
            <w:right w:val="none" w:sz="0" w:space="0" w:color="auto"/>
          </w:divBdr>
        </w:div>
      </w:divsChild>
    </w:div>
    <w:div w:id="1509757750">
      <w:bodyDiv w:val="1"/>
      <w:marLeft w:val="0"/>
      <w:marRight w:val="0"/>
      <w:marTop w:val="0"/>
      <w:marBottom w:val="0"/>
      <w:divBdr>
        <w:top w:val="none" w:sz="0" w:space="0" w:color="auto"/>
        <w:left w:val="none" w:sz="0" w:space="0" w:color="auto"/>
        <w:bottom w:val="none" w:sz="0" w:space="0" w:color="auto"/>
        <w:right w:val="none" w:sz="0" w:space="0" w:color="auto"/>
      </w:divBdr>
    </w:div>
    <w:div w:id="1515147079">
      <w:bodyDiv w:val="1"/>
      <w:marLeft w:val="0"/>
      <w:marRight w:val="0"/>
      <w:marTop w:val="0"/>
      <w:marBottom w:val="0"/>
      <w:divBdr>
        <w:top w:val="none" w:sz="0" w:space="0" w:color="auto"/>
        <w:left w:val="none" w:sz="0" w:space="0" w:color="auto"/>
        <w:bottom w:val="none" w:sz="0" w:space="0" w:color="auto"/>
        <w:right w:val="none" w:sz="0" w:space="0" w:color="auto"/>
      </w:divBdr>
    </w:div>
    <w:div w:id="1556625748">
      <w:bodyDiv w:val="1"/>
      <w:marLeft w:val="0"/>
      <w:marRight w:val="0"/>
      <w:marTop w:val="0"/>
      <w:marBottom w:val="0"/>
      <w:divBdr>
        <w:top w:val="none" w:sz="0" w:space="0" w:color="auto"/>
        <w:left w:val="none" w:sz="0" w:space="0" w:color="auto"/>
        <w:bottom w:val="none" w:sz="0" w:space="0" w:color="auto"/>
        <w:right w:val="none" w:sz="0" w:space="0" w:color="auto"/>
      </w:divBdr>
      <w:divsChild>
        <w:div w:id="937177294">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ndex.php?title=Doble_Porci%C3%B3n&amp;action=edit&amp;redlink=1" TargetMode="External"/><Relationship Id="rId13" Type="http://schemas.openxmlformats.org/officeDocument/2006/relationships/hyperlink" Target="https://es.wikipedia.org/wiki/Ali_A.K.A._Mind" TargetMode="External"/><Relationship Id="rId18" Type="http://schemas.openxmlformats.org/officeDocument/2006/relationships/hyperlink" Target="https://es.wikipedia.org/w/index.php?title=Jonas_Sanche&amp;action=edit&amp;redlink=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es.wikipedia.org/w/index.php?title=Ma%C3%B1as_Ru-Fino&amp;action=edit&amp;redlink=1" TargetMode="External"/><Relationship Id="rId12" Type="http://schemas.openxmlformats.org/officeDocument/2006/relationships/hyperlink" Target="https://es.wikipedia.org/w/index.php?title=Zof_Ziro&amp;action=edit&amp;redlink=1" TargetMode="External"/><Relationship Id="rId17" Type="http://schemas.openxmlformats.org/officeDocument/2006/relationships/hyperlink" Target="https://es.wikipedia.org/wiki/Akapellah" TargetMode="External"/><Relationship Id="rId2" Type="http://schemas.openxmlformats.org/officeDocument/2006/relationships/settings" Target="settings.xml"/><Relationship Id="rId16" Type="http://schemas.openxmlformats.org/officeDocument/2006/relationships/hyperlink" Target="https://es.wikipedia.org/wiki/Delaossa"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fif"/><Relationship Id="rId11" Type="http://schemas.openxmlformats.org/officeDocument/2006/relationships/hyperlink" Target="https://es.wikipedia.org/wiki/Crudo_Means_Raw" TargetMode="External"/><Relationship Id="rId5" Type="http://schemas.openxmlformats.org/officeDocument/2006/relationships/endnotes" Target="endnotes.xml"/><Relationship Id="rId15" Type="http://schemas.openxmlformats.org/officeDocument/2006/relationships/hyperlink" Target="https://es.wikipedia.org/wiki/Foyone" TargetMode="External"/><Relationship Id="rId10" Type="http://schemas.openxmlformats.org/officeDocument/2006/relationships/hyperlink" Target="https://es.wikipedia.org/w/index.php?title=Moebiuz&amp;action=edit&amp;redlink=1" TargetMode="External"/><Relationship Id="rId19" Type="http://schemas.openxmlformats.org/officeDocument/2006/relationships/hyperlink" Target="https://es.wikipedia.com" TargetMode="External"/><Relationship Id="rId4" Type="http://schemas.openxmlformats.org/officeDocument/2006/relationships/footnotes" Target="footnotes.xml"/><Relationship Id="rId9" Type="http://schemas.openxmlformats.org/officeDocument/2006/relationships/hyperlink" Target="https://es.wikipedia.org/w/index.php?title=Doble_Porci%C3%B3n&amp;action=edit&amp;redlink=1" TargetMode="External"/><Relationship Id="rId14" Type="http://schemas.openxmlformats.org/officeDocument/2006/relationships/hyperlink" Target="https://es.wikipedia.org/w/index.php?title=N_Hardem&amp;action=edit&amp;redlink=1"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576</Words>
  <Characters>3173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2024-09-28T13:17:00Z</dcterms:created>
  <dcterms:modified xsi:type="dcterms:W3CDTF">2024-09-28T15:49:00Z</dcterms:modified>
</cp:coreProperties>
</file>